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Calibri" w:cs="Calibri" w:eastAsia="Calibri" w:hAnsi="Calibri"/>
        </w:rPr>
      </w:pPr>
      <w:r w:rsidDel="00000000" w:rsidR="00000000" w:rsidRPr="00000000">
        <w:rPr>
          <w:rFonts w:ascii="Calibri" w:cs="Calibri" w:eastAsia="Calibri" w:hAnsi="Calibri"/>
          <w:b w:val="1"/>
          <w:bCs w:val="1"/>
          <w:rtl w:val="0"/>
        </w:rPr>
        <w:t xml:space="preserve">2026 - Job opportunity: AVPQ Workshop Coordinator</w:t>
      </w:r>
      <w:r w:rsidDel="00000000" w:rsidR="00000000" w:rsidRPr="00000000">
        <w:rPr>
          <w:rFonts w:ascii="Calibri" w:cs="Calibri" w:eastAsia="Calibri" w:hAnsi="Calibri"/>
          <w:rtl w:val="0"/>
        </w:rPr>
        <w:t xml:space="preserve"> </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Overview of AVP</w:t>
        <w:tab/>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w:t>
      </w:r>
      <w:r w:rsidDel="00000000" w:rsidR="00000000" w:rsidRPr="00000000">
        <w:rPr>
          <w:rFonts w:ascii="Calibri" w:cs="Calibri" w:eastAsia="Calibri" w:hAnsi="Calibri"/>
          <w:b w:val="1"/>
          <w:bCs w:val="1"/>
          <w:sz w:val="20"/>
          <w:szCs w:val="20"/>
          <w:rtl w:val="0"/>
        </w:rPr>
        <w:t xml:space="preserve">Alternatives to Violence Project </w:t>
      </w:r>
      <w:r w:rsidDel="00000000" w:rsidR="00000000" w:rsidRPr="00000000">
        <w:rPr>
          <w:rFonts w:ascii="Calibri" w:cs="Calibri" w:eastAsia="Calibri" w:hAnsi="Calibri"/>
          <w:sz w:val="20"/>
          <w:szCs w:val="20"/>
          <w:rtl w:val="0"/>
        </w:rPr>
        <w:t xml:space="preserve">(since 1975) is a network of volunteers running workshops for anyone who wants to find ways of resolving conflict without resorting to violence. We work in the community (schools, refugees and other marginalised people) and in prisons. AVPQ is the Queensland branch of AVP. </w:t>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understand that conflict is a natural and normal part of life, and that it is possible to learn new ways of handling it. By holding workshops in which the participants consider the underlying causes of friction and violence, practical ways of dealing with situations of conflict are worked out.</w:t>
      </w:r>
    </w:p>
    <w:p w:rsidR="00000000" w:rsidDel="00000000" w:rsidP="00000000" w:rsidRDefault="00000000" w:rsidRPr="00000000" w14:paraId="00000005">
      <w:pPr>
        <w:spacing w:after="12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workshops build on everyday experiences and try to help us move away from violent or abusive behaviour by developing other ways of dealing with conflicts. They help us to increase the respect we have for ourselves and others.</w:t>
      </w:r>
    </w:p>
    <w:p w:rsidR="00000000" w:rsidDel="00000000" w:rsidP="00000000" w:rsidRDefault="00000000" w:rsidRPr="00000000" w14:paraId="00000006">
      <w:pPr>
        <w:spacing w:after="12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AVPQ currently has the following goals for 2026 relevant to the position: </w:t>
      </w:r>
      <w:r w:rsidDel="00000000" w:rsidR="00000000" w:rsidRPr="00000000">
        <w:rPr>
          <w:rFonts w:ascii="Calibri" w:cs="Calibri" w:eastAsia="Calibri" w:hAnsi="Calibri"/>
          <w:b w:val="1"/>
          <w:bCs w:val="1"/>
          <w:sz w:val="20"/>
          <w:szCs w:val="20"/>
          <w:rtl w:val="0"/>
        </w:rPr>
        <w:t xml:space="preserve">Ensure AVPQ has an engaged and skilled community of volunteers.</w:t>
      </w:r>
      <w:r w:rsidDel="00000000" w:rsidR="00000000" w:rsidRPr="00000000">
        <w:rPr>
          <w:rFonts w:ascii="Calibri" w:cs="Calibri" w:eastAsia="Calibri" w:hAnsi="Calibri"/>
          <w:sz w:val="20"/>
          <w:szCs w:val="20"/>
          <w:rtl w:val="0"/>
        </w:rPr>
        <w:t xml:space="preserve"> Attract more participants to AVPQ workshops and support them to become facilitators. </w:t>
      </w:r>
      <w:r w:rsidDel="00000000" w:rsidR="00000000" w:rsidRPr="00000000">
        <w:rPr>
          <w:rFonts w:ascii="Calibri" w:cs="Calibri" w:eastAsia="Calibri" w:hAnsi="Calibri"/>
          <w:b w:val="1"/>
          <w:bCs w:val="1"/>
          <w:sz w:val="20"/>
          <w:szCs w:val="20"/>
          <w:rtl w:val="0"/>
        </w:rPr>
        <w:t xml:space="preserve">Maintain and develop partnerships at crucial points in systems or communities where violence can take hold.</w:t>
      </w:r>
      <w:r w:rsidDel="00000000" w:rsidR="00000000" w:rsidRPr="00000000">
        <w:rPr>
          <w:rFonts w:ascii="Calibri" w:cs="Calibri" w:eastAsia="Calibri" w:hAnsi="Calibri"/>
          <w:sz w:val="20"/>
          <w:szCs w:val="20"/>
          <w:rtl w:val="0"/>
        </w:rPr>
        <w:t xml:space="preserve"> Attract sustainable funding. </w:t>
      </w:r>
      <w:r w:rsidDel="00000000" w:rsidR="00000000" w:rsidRPr="00000000">
        <w:rPr>
          <w:rFonts w:ascii="Calibri" w:cs="Calibri" w:eastAsia="Calibri" w:hAnsi="Calibri"/>
          <w:b w:val="1"/>
          <w:bCs w:val="1"/>
          <w:sz w:val="20"/>
          <w:szCs w:val="20"/>
          <w:rtl w:val="0"/>
        </w:rPr>
        <w:t xml:space="preserve">Actively contribute to the wider AVP community in Australia and worldwide.</w:t>
      </w: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description – AVPQ Workshop Coordinator</w:t>
      </w:r>
    </w:p>
    <w:p w:rsidR="00000000" w:rsidDel="00000000" w:rsidP="00000000" w:rsidRDefault="00000000" w:rsidRPr="00000000" w14:paraId="00000008">
      <w:pPr>
        <w:spacing w:after="12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purpose of the Workshop Coordinator position is for the coordinator to work with AVPQ Management Committee and Facilitators to promote AVP and AVPQ through promoting and organising workshops and maintaining relationships with potential partners, participants and facilitators. This work is largely centred on Brisbane and its suburbs, so we are looking for a local person.</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Primary duties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sz w:val="20"/>
          <w:szCs w:val="20"/>
          <w:rtl w:val="0"/>
        </w:rPr>
        <w:t xml:space="preserve">Research: </w:t>
      </w:r>
      <w:r w:rsidDel="00000000" w:rsidR="00000000" w:rsidRPr="00000000">
        <w:rPr>
          <w:rFonts w:ascii="Calibri" w:cs="Calibri" w:eastAsia="Calibri" w:hAnsi="Calibri"/>
          <w:sz w:val="20"/>
          <w:szCs w:val="20"/>
          <w:rtl w:val="0"/>
        </w:rPr>
        <w:t xml:space="preserve">In collaboration with Internet Coordinator, looking into what social media options (Volunteering Queensland, Facebook, Website, etc) would best increase AVP’s profile and participants to workshops and activities.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Communications management: </w:t>
      </w:r>
      <w:r w:rsidDel="00000000" w:rsidR="00000000" w:rsidRPr="00000000">
        <w:rPr>
          <w:rFonts w:ascii="Calibri" w:cs="Calibri" w:eastAsia="Calibri" w:hAnsi="Calibri"/>
          <w:sz w:val="20"/>
          <w:szCs w:val="20"/>
          <w:rtl w:val="0"/>
        </w:rPr>
        <w:t xml:space="preserve">Providing input and content to the Internet Coordinator for u</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pdating and creating content such as website content, blog posts, newsletters, and external communications.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Support existing facilitators: </w:t>
      </w:r>
      <w:r w:rsidDel="00000000" w:rsidR="00000000" w:rsidRPr="00000000">
        <w:rPr>
          <w:rFonts w:ascii="Calibri" w:cs="Calibri" w:eastAsia="Calibri" w:hAnsi="Calibri"/>
          <w:sz w:val="20"/>
          <w:szCs w:val="20"/>
          <w:rtl w:val="0"/>
        </w:rPr>
        <w:t xml:space="preserve">Support the Internet Coordinator to 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aintain an up-to-date directory of trained facilitators, with details of their experience, interests and availability.</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media management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w:t>
      </w:r>
      <w:r w:rsidDel="00000000" w:rsidR="00000000" w:rsidRPr="00000000">
        <w:rPr>
          <w:rFonts w:ascii="Calibri" w:cs="Calibri" w:eastAsia="Calibri" w:hAnsi="Calibri"/>
          <w:sz w:val="20"/>
          <w:szCs w:val="20"/>
          <w:rtl w:val="0"/>
        </w:rPr>
        <w:t xml:space="preserve">ovide content input to the Internet Coordinator to c</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reati</w:t>
      </w:r>
      <w:r w:rsidDel="00000000" w:rsidR="00000000" w:rsidRPr="00000000">
        <w:rPr>
          <w:rFonts w:ascii="Calibri" w:cs="Calibri" w:eastAsia="Calibri" w:hAnsi="Calibri"/>
          <w:sz w:val="20"/>
          <w:szCs w:val="20"/>
          <w:rtl w:val="0"/>
        </w:rPr>
        <w:t xml:space="preserve">ng</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 scheduling posts, monitoring engagement, and responding to comments</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Event planning</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Assisting with the planning and execution of events such as workshops and gatherings and all associated logistics.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Maintain connections: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Establish a system for maintaining participation and connection with participants, partners and facilitators.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Reporting</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Preparing reports after completing assigned tasks. The position will report to the committee at each meeting.</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Selection Criteria: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sz w:val="20"/>
          <w:szCs w:val="20"/>
          <w:rtl w:val="0"/>
        </w:rPr>
        <w:t xml:space="preserve">Demonstrated interest in small not for profit organisations.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Strong written and verbal communication skills.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Proficient in design software and website programming.</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Excellent multitasking and organizational skills.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Familiar with social media platforms and trends.</w:t>
      </w:r>
    </w:p>
    <w:p w:rsidR="00000000" w:rsidDel="00000000" w:rsidP="00000000" w:rsidRDefault="00000000" w:rsidRPr="00000000" w14:paraId="00000017">
      <w:pPr>
        <w:numPr>
          <w:ilvl w:val="0"/>
          <w:numId w:val="1"/>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Interest in working within the ethos of AVP.</w:t>
      </w:r>
    </w:p>
    <w:p w:rsidR="00000000" w:rsidDel="00000000" w:rsidP="00000000" w:rsidRDefault="00000000" w:rsidRPr="00000000" w14:paraId="00000018">
      <w:pPr>
        <w:numPr>
          <w:ilvl w:val="0"/>
          <w:numId w:val="1"/>
        </w:numPr>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Demonstrated ability to liaise with a wide range of people and organisations </w:t>
      </w:r>
    </w:p>
    <w:p w:rsidR="00000000" w:rsidDel="00000000" w:rsidP="00000000" w:rsidRDefault="00000000" w:rsidRPr="00000000" w14:paraId="00000019">
      <w:pPr>
        <w:numPr>
          <w:ilvl w:val="0"/>
          <w:numId w:val="1"/>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work efficiently and effectively in a self-directed and self-motivated manner.</w:t>
      </w:r>
    </w:p>
    <w:p w:rsidR="00000000" w:rsidDel="00000000" w:rsidP="00000000" w:rsidRDefault="00000000" w:rsidRPr="00000000" w14:paraId="0000001A">
      <w:pPr>
        <w:numPr>
          <w:ilvl w:val="0"/>
          <w:numId w:val="1"/>
        </w:numPr>
        <w:spacing w:after="120" w:lineRule="auto"/>
        <w:ind w:left="357" w:hanging="35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Completion of or willingness to complete some workshop sessions (unpaid).</w:t>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b w:val="1"/>
          <w:bCs w:val="1"/>
          <w:sz w:val="22"/>
          <w:szCs w:val="22"/>
          <w:rtl w:val="0"/>
        </w:rPr>
        <w:t xml:space="preserve">Terms of Position: </w:t>
      </w:r>
      <w:r w:rsidDel="00000000" w:rsidR="00000000" w:rsidRPr="00000000">
        <w:rPr>
          <w:rFonts w:ascii="Calibri" w:cs="Calibri" w:eastAsia="Calibri" w:hAnsi="Calibri"/>
          <w:sz w:val="20"/>
          <w:szCs w:val="20"/>
          <w:rtl w:val="0"/>
        </w:rPr>
        <w:t xml:space="preserve">This position is offered on a contract basis, for one year, with three months’ probation, and possible extension. The role is expected to occupy approximately 1 day (7½ hours) per fortnight (flexible). Payment is $40 per hour against an invoice, which is to be accompanied by a report to the Management Committee. The successful applicant will be required to provide their own office space, equipment and transport.  Apply to Secretary, </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b w:val="1"/>
          <w:bCs w:val="1"/>
          <w:i w:val="1"/>
          <w:iCs w:val="1"/>
          <w:color w:val="1155cc"/>
          <w:rtl w:val="0"/>
        </w:rPr>
        <w:t xml:space="preserve">queensland@avpaustralia.org</w:t>
      </w: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